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58" w:rsidRPr="00DF2058" w:rsidRDefault="00327EFA" w:rsidP="00DF2058">
      <w:pPr>
        <w:rPr>
          <w:lang w:val="lt-L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4255200</wp:posOffset>
            </wp:positionH>
            <wp:positionV relativeFrom="paragraph">
              <wp:posOffset>-461170</wp:posOffset>
            </wp:positionV>
            <wp:extent cx="2215515" cy="582930"/>
            <wp:effectExtent l="0" t="0" r="0" b="7620"/>
            <wp:wrapNone/>
            <wp:docPr id="2" name="Picture 2" descr="The European Erasmus + programme | Campu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European Erasmus + programme | Campus 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79" b="35402"/>
                    <a:stretch/>
                  </pic:blipFill>
                  <pic:spPr bwMode="auto">
                    <a:xfrm>
                      <a:off x="0" y="0"/>
                      <a:ext cx="221551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63F" w:rsidRPr="0030263F">
        <w:rPr>
          <w:noProof/>
        </w:rPr>
        <w:drawing>
          <wp:inline distT="0" distB="0" distL="0" distR="0">
            <wp:extent cx="5079335" cy="2613600"/>
            <wp:effectExtent l="0" t="0" r="7620" b="0"/>
            <wp:docPr id="1" name="Picture 1" descr="C:\Users\DELL\Desktop\125206661_781910762358863_66172600231886954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25206661_781910762358863_661726002318869541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7" t="21442" b="12598"/>
                    <a:stretch/>
                  </pic:blipFill>
                  <pic:spPr bwMode="auto">
                    <a:xfrm>
                      <a:off x="0" y="0"/>
                      <a:ext cx="5079568" cy="26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263F" w:rsidRPr="0030263F">
        <w:rPr>
          <w:noProof/>
        </w:rPr>
        <w:t xml:space="preserve"> </w:t>
      </w:r>
    </w:p>
    <w:p w:rsidR="0030263F" w:rsidRPr="00A46A87" w:rsidRDefault="00327EFA" w:rsidP="00327EFA">
      <w:pP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46A87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30263F" w:rsidRPr="00A46A87">
        <w:rPr>
          <w:rFonts w:ascii="Times New Roman" w:hAnsi="Times New Roman" w:cs="Times New Roman"/>
          <w:sz w:val="24"/>
          <w:szCs w:val="24"/>
          <w:lang w:val="lt-LT"/>
        </w:rPr>
        <w:t>rogramos „Erasmus+“ 2 pagrindinio veiksmo (KA229)</w:t>
      </w:r>
      <w:r w:rsidR="0030263F" w:rsidRPr="00A46A87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30263F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bendrojo ugdymo sektoriaus mokyklų mainų partnerystės </w:t>
      </w:r>
      <w:r w:rsidRPr="00A46A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projektas Nr. 2020-1-DE03-KA229-077423_2</w:t>
      </w:r>
      <w:r w:rsidR="0030263F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46A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COME TOGETHER</w:t>
      </w:r>
    </w:p>
    <w:p w:rsidR="00327EFA" w:rsidRPr="00A46A87" w:rsidRDefault="00327EFA" w:rsidP="00327EFA">
      <w:pPr>
        <w:rPr>
          <w:rFonts w:ascii="Times New Roman" w:hAnsi="Times New Roman" w:cs="Times New Roman"/>
          <w:sz w:val="24"/>
          <w:szCs w:val="24"/>
        </w:rPr>
      </w:pPr>
      <w:r w:rsidRPr="00A46A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Projekto trukmė – </w:t>
      </w:r>
      <w:r w:rsidRPr="00A46A87">
        <w:rPr>
          <w:rFonts w:ascii="Times New Roman" w:eastAsia="Times New Roman" w:hAnsi="Times New Roman" w:cs="Times New Roman"/>
          <w:sz w:val="24"/>
          <w:szCs w:val="24"/>
          <w:lang w:eastAsia="lt-LT"/>
        </w:rPr>
        <w:t>24 m</w:t>
      </w:r>
      <w:r w:rsidRPr="00A46A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ėn. </w:t>
      </w:r>
      <w:r w:rsidR="003B3763" w:rsidRPr="00A46A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(nuo </w:t>
      </w:r>
      <w:r w:rsidR="003B3763" w:rsidRPr="00A46A87">
        <w:rPr>
          <w:rFonts w:ascii="Times New Roman" w:eastAsia="Times New Roman" w:hAnsi="Times New Roman" w:cs="Times New Roman"/>
          <w:sz w:val="24"/>
          <w:szCs w:val="24"/>
          <w:lang w:eastAsia="lt-LT"/>
        </w:rPr>
        <w:t>2020-11-01 iki 2022-10-31)</w:t>
      </w:r>
    </w:p>
    <w:p w:rsidR="00DF2058" w:rsidRPr="00A46A87" w:rsidRDefault="003B3763" w:rsidP="00DF205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46A87">
        <w:rPr>
          <w:rFonts w:ascii="Times New Roman" w:hAnsi="Times New Roman" w:cs="Times New Roman"/>
          <w:sz w:val="24"/>
          <w:szCs w:val="24"/>
          <w:lang w:val="lt-LT"/>
        </w:rPr>
        <w:t>Dotacijos maksimali suma – 29.730 ,00 EUR</w:t>
      </w:r>
    </w:p>
    <w:p w:rsidR="003B3763" w:rsidRPr="00A46A87" w:rsidRDefault="003B3763" w:rsidP="00DF205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46A87">
        <w:rPr>
          <w:rFonts w:ascii="Times New Roman" w:hAnsi="Times New Roman" w:cs="Times New Roman"/>
          <w:sz w:val="24"/>
          <w:szCs w:val="24"/>
          <w:lang w:val="lt-LT"/>
        </w:rPr>
        <w:t>Projekto mokykla-koordinatorė – Carl-Zeiss-Oberschule Integrierte Sekundarschule mit gymnasialer Oberstufe, Berlin, Vokietija</w:t>
      </w:r>
    </w:p>
    <w:p w:rsidR="003B3763" w:rsidRPr="00A46A87" w:rsidRDefault="00DF2058" w:rsidP="00DF205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Projekto </w:t>
      </w:r>
      <w:r w:rsidR="003B3763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mokyklos-partnerės – </w:t>
      </w:r>
      <w:r w:rsidR="00237630" w:rsidRPr="00A46A87">
        <w:rPr>
          <w:rFonts w:ascii="Times New Roman" w:hAnsi="Times New Roman" w:cs="Times New Roman"/>
          <w:sz w:val="24"/>
          <w:szCs w:val="24"/>
          <w:lang w:val="lt-LT"/>
        </w:rPr>
        <w:t>Tallinna Südalinna Kool, Tallinn, Estija; Mehmet Hanife Yapıcı Anadolu Lisesi, Konya, Turkija; Broeckland college, Breukelen, Nyderlandai; Osnovna Škola „Braća Grulović“, Beška, Serbija; Lietuvos sporto universiteto Kėdainių „Aušros“ progimnazija, Lietuva.</w:t>
      </w:r>
    </w:p>
    <w:p w:rsidR="00DF2058" w:rsidRPr="00A46A87" w:rsidRDefault="00DF2058" w:rsidP="00DF205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46A87">
        <w:rPr>
          <w:rFonts w:ascii="Times New Roman" w:hAnsi="Times New Roman" w:cs="Times New Roman"/>
          <w:sz w:val="24"/>
          <w:szCs w:val="24"/>
          <w:lang w:val="lt-LT"/>
        </w:rPr>
        <w:t>Projekto tiksl</w:t>
      </w:r>
      <w:r w:rsidR="00A46A87">
        <w:rPr>
          <w:rFonts w:ascii="Times New Roman" w:hAnsi="Times New Roman" w:cs="Times New Roman"/>
          <w:sz w:val="24"/>
          <w:szCs w:val="24"/>
          <w:lang w:val="lt-LT"/>
        </w:rPr>
        <w:t xml:space="preserve">inė grupė – mokytojai, </w:t>
      </w:r>
      <w:r w:rsidR="00903BB1" w:rsidRPr="00A46A87">
        <w:rPr>
          <w:rFonts w:ascii="Times New Roman" w:hAnsi="Times New Roman" w:cs="Times New Roman"/>
          <w:sz w:val="24"/>
          <w:szCs w:val="24"/>
          <w:lang w:val="lt-LT"/>
        </w:rPr>
        <w:t>11</w:t>
      </w:r>
      <w:r w:rsidR="00A46A87"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14 m. </w:t>
      </w:r>
      <w:r w:rsidR="00A46A87">
        <w:rPr>
          <w:rFonts w:ascii="Times New Roman" w:hAnsi="Times New Roman" w:cs="Times New Roman"/>
          <w:sz w:val="24"/>
          <w:szCs w:val="24"/>
          <w:lang w:val="lt-LT"/>
        </w:rPr>
        <w:t xml:space="preserve">mokiniai, </w:t>
      </w:r>
      <w:r w:rsidR="00CE413A">
        <w:rPr>
          <w:rFonts w:ascii="Times New Roman" w:hAnsi="Times New Roman" w:cs="Times New Roman"/>
          <w:sz w:val="24"/>
          <w:szCs w:val="24"/>
          <w:lang w:val="lt-LT"/>
        </w:rPr>
        <w:t xml:space="preserve">mokyklos bendruomenė. </w:t>
      </w:r>
      <w:r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Projekto veiklą </w:t>
      </w:r>
      <w:r w:rsidR="00903BB1" w:rsidRPr="00A46A87">
        <w:rPr>
          <w:rFonts w:ascii="Times New Roman" w:hAnsi="Times New Roman" w:cs="Times New Roman"/>
          <w:sz w:val="24"/>
          <w:szCs w:val="24"/>
          <w:lang w:val="lt-LT"/>
        </w:rPr>
        <w:t>Lietuvos sporto universiteto</w:t>
      </w:r>
      <w:r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pro</w:t>
      </w:r>
      <w:r w:rsidR="00903BB1" w:rsidRPr="00A46A87">
        <w:rPr>
          <w:rFonts w:ascii="Times New Roman" w:hAnsi="Times New Roman" w:cs="Times New Roman"/>
          <w:sz w:val="24"/>
          <w:szCs w:val="24"/>
          <w:lang w:val="lt-LT"/>
        </w:rPr>
        <w:t>gimnazijoje koo</w:t>
      </w:r>
      <w:r w:rsidR="00942949">
        <w:rPr>
          <w:rFonts w:ascii="Times New Roman" w:hAnsi="Times New Roman" w:cs="Times New Roman"/>
          <w:sz w:val="24"/>
          <w:szCs w:val="24"/>
          <w:lang w:val="lt-LT"/>
        </w:rPr>
        <w:t>rdinuoja anglų kalbos</w:t>
      </w:r>
      <w:bookmarkStart w:id="0" w:name="_GoBack"/>
      <w:bookmarkEnd w:id="0"/>
      <w:r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mokytoja</w:t>
      </w:r>
      <w:r w:rsidR="00903BB1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Erika Lavrukėnienė</w:t>
      </w:r>
      <w:r w:rsidRPr="00A46A8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E2BBB" w:rsidRPr="00A46A87" w:rsidRDefault="00DF205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46A87">
        <w:rPr>
          <w:rFonts w:ascii="Times New Roman" w:hAnsi="Times New Roman" w:cs="Times New Roman"/>
          <w:sz w:val="24"/>
          <w:szCs w:val="24"/>
          <w:lang w:val="lt-LT"/>
        </w:rPr>
        <w:t>Projekto santrauka:</w:t>
      </w:r>
      <w:r w:rsidR="00A46A87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237630" w:rsidRPr="00A46A87">
        <w:rPr>
          <w:rFonts w:ascii="Times New Roman" w:hAnsi="Times New Roman" w:cs="Times New Roman"/>
          <w:sz w:val="24"/>
          <w:szCs w:val="24"/>
          <w:lang w:val="lt-LT"/>
        </w:rPr>
        <w:t>rojektas „Come Together“ sutelkia dėmesį į Europos Sąjungos šalių artumą per mokinių, mokytojų ir mokyklų bendruomenių</w:t>
      </w:r>
      <w:r w:rsidR="00E53EB5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sukurtus ryšius. Projektu siekiama</w:t>
      </w:r>
      <w:r w:rsidR="00237630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teigiamo ir ilgalaikio poveikio geresniam socialinės, etninės, kalbinės ir kultūrinės įvairovės</w:t>
      </w:r>
      <w:r w:rsidR="00E53EB5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suvokimui ir pripažinimui, žmogaus teisių ir demokratijos supratimui, tolerancijos ir pagarbos kitiems žmonėms ir kultūroms skatinimui. </w:t>
      </w:r>
      <w:r w:rsidR="00903BB1" w:rsidRPr="00A46A87">
        <w:rPr>
          <w:rFonts w:ascii="Times New Roman" w:hAnsi="Times New Roman" w:cs="Times New Roman"/>
          <w:sz w:val="24"/>
          <w:szCs w:val="24"/>
          <w:lang w:val="lt-LT"/>
        </w:rPr>
        <w:t>Projektas apima</w:t>
      </w:r>
      <w:r w:rsidR="00EE2BBB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šeimos gyvenimą, tradicinius šokius ir muziką, tradicinius patiekalus ir tradicinius</w:t>
      </w:r>
      <w:r w:rsidR="00903BB1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amatus, rankų darbo gaminius. Projekte dalyv</w:t>
      </w:r>
      <w:r w:rsidR="00237630" w:rsidRPr="00A46A87">
        <w:rPr>
          <w:rFonts w:ascii="Times New Roman" w:hAnsi="Times New Roman" w:cs="Times New Roman"/>
          <w:sz w:val="24"/>
          <w:szCs w:val="24"/>
          <w:lang w:val="lt-LT"/>
        </w:rPr>
        <w:t>auja 6 mokyklos iš 6 valstybių, siekia</w:t>
      </w:r>
      <w:r w:rsidR="00903BB1" w:rsidRPr="00A46A87">
        <w:rPr>
          <w:rFonts w:ascii="Times New Roman" w:hAnsi="Times New Roman" w:cs="Times New Roman"/>
          <w:sz w:val="24"/>
          <w:szCs w:val="24"/>
          <w:lang w:val="lt-LT"/>
        </w:rPr>
        <w:t>nčios</w:t>
      </w:r>
      <w:r w:rsidR="00237630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sukurti Europos šalių bendrumo</w:t>
      </w:r>
      <w:r w:rsidR="00EE2BBB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jausmą, pagrįstą supratimu ir pagarba kitiems žmonė</w:t>
      </w:r>
      <w:r w:rsidR="00237630" w:rsidRPr="00A46A87">
        <w:rPr>
          <w:rFonts w:ascii="Times New Roman" w:hAnsi="Times New Roman" w:cs="Times New Roman"/>
          <w:sz w:val="24"/>
          <w:szCs w:val="24"/>
          <w:lang w:val="lt-LT"/>
        </w:rPr>
        <w:t>ms bei</w:t>
      </w:r>
      <w:r w:rsidR="00903BB1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jų kultūrai. Projekto siekis - įtraukti</w:t>
      </w:r>
      <w:r w:rsidR="00EE2BBB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m</w:t>
      </w:r>
      <w:r w:rsidR="00903BB1" w:rsidRPr="00A46A87">
        <w:rPr>
          <w:rFonts w:ascii="Times New Roman" w:hAnsi="Times New Roman" w:cs="Times New Roman"/>
          <w:sz w:val="24"/>
          <w:szCs w:val="24"/>
          <w:lang w:val="lt-LT"/>
        </w:rPr>
        <w:t>okyklų bendruomenes (</w:t>
      </w:r>
      <w:r w:rsidR="00EE2BBB" w:rsidRPr="00A46A87">
        <w:rPr>
          <w:rFonts w:ascii="Times New Roman" w:hAnsi="Times New Roman" w:cs="Times New Roman"/>
          <w:sz w:val="24"/>
          <w:szCs w:val="24"/>
          <w:lang w:val="lt-LT"/>
        </w:rPr>
        <w:t>mokinius, mokytojus ir šeimas</w:t>
      </w:r>
      <w:r w:rsidR="00903BB1" w:rsidRPr="00A46A87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EE2BBB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į pl</w:t>
      </w:r>
      <w:r w:rsidR="00237630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anuojamas veiklas, </w:t>
      </w:r>
      <w:r w:rsidR="00EE2BBB" w:rsidRPr="00A46A87">
        <w:rPr>
          <w:rFonts w:ascii="Times New Roman" w:hAnsi="Times New Roman" w:cs="Times New Roman"/>
          <w:sz w:val="24"/>
          <w:szCs w:val="24"/>
          <w:lang w:val="lt-LT"/>
        </w:rPr>
        <w:t>pasiekti plačiąją visuom</w:t>
      </w:r>
      <w:r w:rsidR="00237630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enę, </w:t>
      </w:r>
      <w:r w:rsidR="00EE2BBB" w:rsidRPr="00A46A87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A46A87">
        <w:rPr>
          <w:rFonts w:ascii="Times New Roman" w:hAnsi="Times New Roman" w:cs="Times New Roman"/>
          <w:sz w:val="24"/>
          <w:szCs w:val="24"/>
          <w:lang w:val="lt-LT"/>
        </w:rPr>
        <w:t>ykdyti projekto veiklų</w:t>
      </w:r>
      <w:r w:rsidR="00237630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sklaidą</w:t>
      </w:r>
      <w:r w:rsidR="00EE2BBB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internetu, tiesioginėmis translia</w:t>
      </w:r>
      <w:r w:rsidR="00237630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cijomis, </w:t>
      </w:r>
      <w:r w:rsidR="00A46A87">
        <w:rPr>
          <w:rFonts w:ascii="Times New Roman" w:hAnsi="Times New Roman" w:cs="Times New Roman"/>
          <w:sz w:val="24"/>
          <w:szCs w:val="24"/>
          <w:lang w:val="lt-LT"/>
        </w:rPr>
        <w:t>pranešimais vietinėje spaudoje</w:t>
      </w:r>
      <w:r w:rsidR="00EE2BBB" w:rsidRPr="00A46A87">
        <w:rPr>
          <w:rFonts w:ascii="Times New Roman" w:hAnsi="Times New Roman" w:cs="Times New Roman"/>
          <w:sz w:val="24"/>
          <w:szCs w:val="24"/>
          <w:lang w:val="lt-LT"/>
        </w:rPr>
        <w:t>, radiju</w:t>
      </w:r>
      <w:r w:rsidR="00A46A87">
        <w:rPr>
          <w:rFonts w:ascii="Times New Roman" w:hAnsi="Times New Roman" w:cs="Times New Roman"/>
          <w:sz w:val="24"/>
          <w:szCs w:val="24"/>
          <w:lang w:val="lt-LT"/>
        </w:rPr>
        <w:t>je ir televizijoje</w:t>
      </w:r>
      <w:r w:rsidR="00EE2BBB" w:rsidRPr="00A46A87">
        <w:rPr>
          <w:rFonts w:ascii="Times New Roman" w:hAnsi="Times New Roman" w:cs="Times New Roman"/>
          <w:sz w:val="24"/>
          <w:szCs w:val="24"/>
          <w:lang w:val="lt-LT"/>
        </w:rPr>
        <w:t>. Proje</w:t>
      </w:r>
      <w:r w:rsidR="00903BB1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kte dalyvaus 120 mokytojų ir mokinių iš </w:t>
      </w:r>
      <w:r w:rsidR="00903BB1" w:rsidRPr="00A46A87">
        <w:rPr>
          <w:rFonts w:ascii="Times New Roman" w:hAnsi="Times New Roman" w:cs="Times New Roman"/>
          <w:sz w:val="24"/>
          <w:szCs w:val="24"/>
        </w:rPr>
        <w:t xml:space="preserve">6 </w:t>
      </w:r>
      <w:r w:rsidR="00903BB1" w:rsidRPr="00A46A87">
        <w:rPr>
          <w:rFonts w:ascii="Times New Roman" w:hAnsi="Times New Roman" w:cs="Times New Roman"/>
          <w:sz w:val="24"/>
          <w:szCs w:val="24"/>
          <w:lang w:val="lt-LT"/>
        </w:rPr>
        <w:t>šalių</w:t>
      </w:r>
      <w:r w:rsidR="00EE2BBB" w:rsidRPr="00A46A87">
        <w:rPr>
          <w:rFonts w:ascii="Times New Roman" w:hAnsi="Times New Roman" w:cs="Times New Roman"/>
          <w:sz w:val="24"/>
          <w:szCs w:val="24"/>
          <w:lang w:val="lt-LT"/>
        </w:rPr>
        <w:t>, kurie 2 metus dirbs 6 mobilumuose Vokietijoje, Turkijoje, Estijoje, Lietuvoje, Nyderlanduose ir Serbijoje.</w:t>
      </w:r>
      <w:r w:rsidR="00237630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53788" w:rsidRPr="00A46A87" w:rsidRDefault="00D53788" w:rsidP="00EE2BB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53788" w:rsidRPr="00A46A87" w:rsidRDefault="00D53788" w:rsidP="00D5378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Projekto tikslas </w:t>
      </w:r>
      <w:r w:rsidR="00A46A87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– plėsti </w:t>
      </w:r>
      <w:r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Europos šalių kultūrų </w:t>
      </w:r>
      <w:r w:rsidR="00A46A87" w:rsidRPr="00A46A87">
        <w:rPr>
          <w:rFonts w:ascii="Times New Roman" w:hAnsi="Times New Roman" w:cs="Times New Roman"/>
          <w:sz w:val="24"/>
          <w:szCs w:val="24"/>
          <w:lang w:val="lt-LT"/>
        </w:rPr>
        <w:t>įvairovės pažinimą</w:t>
      </w:r>
      <w:r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46A87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skatinti toleranciją ir pagarbą kitiems, </w:t>
      </w:r>
      <w:r w:rsidRPr="00A46A87">
        <w:rPr>
          <w:rFonts w:ascii="Times New Roman" w:hAnsi="Times New Roman" w:cs="Times New Roman"/>
          <w:sz w:val="24"/>
          <w:szCs w:val="24"/>
          <w:lang w:val="lt-LT"/>
        </w:rPr>
        <w:t>stiprinti projekto dalyvių bendravimo ir bendradarbiavimo įgūdžius, tobulinti užsienio kalbų žinias</w:t>
      </w:r>
      <w:r w:rsidR="00A46A87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, ugdyti kritinį mąstymą ir problemų sprendimo įgūdžius. </w:t>
      </w:r>
    </w:p>
    <w:p w:rsidR="00EE2BBB" w:rsidRPr="00A46A87" w:rsidRDefault="00147256" w:rsidP="00EE2BB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46A87">
        <w:rPr>
          <w:rFonts w:ascii="Times New Roman" w:hAnsi="Times New Roman" w:cs="Times New Roman"/>
          <w:sz w:val="24"/>
          <w:szCs w:val="24"/>
          <w:lang w:val="lt-LT"/>
        </w:rPr>
        <w:t>Numatomi projekto rezultatai</w:t>
      </w:r>
      <w:r w:rsidR="00A46A87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53EB5" w:rsidRPr="00A46A87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A46A87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53EB5" w:rsidRPr="00A46A87">
        <w:rPr>
          <w:rFonts w:ascii="Times New Roman" w:hAnsi="Times New Roman" w:cs="Times New Roman"/>
          <w:sz w:val="24"/>
          <w:szCs w:val="24"/>
          <w:lang w:val="lt-LT"/>
        </w:rPr>
        <w:t>trumpalaikių</w:t>
      </w:r>
      <w:r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13FD7">
        <w:rPr>
          <w:rFonts w:ascii="Times New Roman" w:hAnsi="Times New Roman" w:cs="Times New Roman"/>
          <w:sz w:val="24"/>
          <w:szCs w:val="24"/>
          <w:lang w:val="lt-LT"/>
        </w:rPr>
        <w:t>tarptautinių</w:t>
      </w:r>
      <w:r w:rsidR="00E53EB5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mainų</w:t>
      </w:r>
      <w:r w:rsidR="00EE2BBB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metu </w:t>
      </w:r>
      <w:r w:rsidRPr="00A46A87">
        <w:rPr>
          <w:rFonts w:ascii="Times New Roman" w:hAnsi="Times New Roman" w:cs="Times New Roman"/>
          <w:sz w:val="24"/>
          <w:szCs w:val="24"/>
          <w:lang w:val="lt-LT"/>
        </w:rPr>
        <w:t>šešių projekto partnerių šalių mokiniai</w:t>
      </w:r>
      <w:r w:rsidR="00EE2BBB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kartu</w:t>
      </w:r>
      <w:r w:rsidR="003D479A">
        <w:rPr>
          <w:rFonts w:ascii="Times New Roman" w:hAnsi="Times New Roman" w:cs="Times New Roman"/>
          <w:sz w:val="24"/>
          <w:szCs w:val="24"/>
          <w:lang w:val="lt-LT"/>
        </w:rPr>
        <w:t xml:space="preserve"> įgys</w:t>
      </w:r>
      <w:r w:rsidR="00E53EB5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bendravimo ir </w:t>
      </w:r>
      <w:r w:rsidR="00EE2BBB" w:rsidRPr="00A46A87">
        <w:rPr>
          <w:rFonts w:ascii="Times New Roman" w:hAnsi="Times New Roman" w:cs="Times New Roman"/>
          <w:sz w:val="24"/>
          <w:szCs w:val="24"/>
          <w:lang w:val="lt-LT"/>
        </w:rPr>
        <w:t>bendradarbiavimo</w:t>
      </w:r>
      <w:r w:rsidR="003D479A">
        <w:rPr>
          <w:rFonts w:ascii="Times New Roman" w:hAnsi="Times New Roman" w:cs="Times New Roman"/>
          <w:sz w:val="24"/>
          <w:szCs w:val="24"/>
          <w:lang w:val="lt-LT"/>
        </w:rPr>
        <w:t>, komandinio darbo patirties</w:t>
      </w:r>
      <w:r w:rsidRPr="00A46A8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53EB5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ugdys </w:t>
      </w:r>
      <w:r w:rsidR="003D479A">
        <w:rPr>
          <w:rFonts w:ascii="Times New Roman" w:hAnsi="Times New Roman" w:cs="Times New Roman"/>
          <w:sz w:val="24"/>
          <w:szCs w:val="24"/>
          <w:lang w:val="lt-LT"/>
        </w:rPr>
        <w:t>kritinį mąstymą ir problemų sprendimo įgūdžius</w:t>
      </w:r>
      <w:r w:rsidRPr="00A46A8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53EB5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46A87">
        <w:rPr>
          <w:rFonts w:ascii="Times New Roman" w:hAnsi="Times New Roman" w:cs="Times New Roman"/>
          <w:sz w:val="24"/>
          <w:szCs w:val="24"/>
          <w:lang w:val="lt-LT"/>
        </w:rPr>
        <w:t>pažins įvairias šalių kultūras;</w:t>
      </w:r>
      <w:r w:rsidR="00A46A87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46A87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413FD7">
        <w:rPr>
          <w:rFonts w:ascii="Times New Roman" w:hAnsi="Times New Roman" w:cs="Times New Roman"/>
          <w:sz w:val="24"/>
          <w:szCs w:val="24"/>
          <w:lang w:val="lt-LT"/>
        </w:rPr>
        <w:t>okiniai</w:t>
      </w:r>
      <w:r w:rsidR="003D479A">
        <w:rPr>
          <w:rFonts w:ascii="Times New Roman" w:hAnsi="Times New Roman" w:cs="Times New Roman"/>
          <w:sz w:val="24"/>
          <w:szCs w:val="24"/>
          <w:lang w:val="lt-LT"/>
        </w:rPr>
        <w:t xml:space="preserve"> sukurs </w:t>
      </w:r>
      <w:r w:rsidR="00354D47">
        <w:rPr>
          <w:rFonts w:ascii="Times New Roman" w:hAnsi="Times New Roman" w:cs="Times New Roman"/>
          <w:sz w:val="24"/>
          <w:szCs w:val="24"/>
          <w:lang w:val="lt-LT"/>
        </w:rPr>
        <w:t>darbus (</w:t>
      </w:r>
      <w:r w:rsidR="003D479A">
        <w:rPr>
          <w:rFonts w:ascii="Times New Roman" w:hAnsi="Times New Roman" w:cs="Times New Roman"/>
          <w:sz w:val="24"/>
          <w:szCs w:val="24"/>
          <w:lang w:val="lt-LT"/>
        </w:rPr>
        <w:t>projekto produktus</w:t>
      </w:r>
      <w:r w:rsidR="00354D47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3D479A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2BBB" w:rsidRPr="00A46A87">
        <w:rPr>
          <w:rFonts w:ascii="Times New Roman" w:hAnsi="Times New Roman" w:cs="Times New Roman"/>
          <w:sz w:val="24"/>
          <w:szCs w:val="24"/>
          <w:lang w:val="lt-LT"/>
        </w:rPr>
        <w:t>mokys savo bendraamžius</w:t>
      </w:r>
      <w:r w:rsidR="00A46A87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  <w:r w:rsidR="00E53EB5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vyks </w:t>
      </w:r>
      <w:r w:rsidR="00EE2BBB" w:rsidRPr="00A46A87">
        <w:rPr>
          <w:rFonts w:ascii="Times New Roman" w:hAnsi="Times New Roman" w:cs="Times New Roman"/>
          <w:sz w:val="24"/>
          <w:szCs w:val="24"/>
          <w:lang w:val="lt-LT"/>
        </w:rPr>
        <w:t>bendrada</w:t>
      </w:r>
      <w:r w:rsidR="003D479A">
        <w:rPr>
          <w:rFonts w:ascii="Times New Roman" w:hAnsi="Times New Roman" w:cs="Times New Roman"/>
          <w:sz w:val="24"/>
          <w:szCs w:val="24"/>
          <w:lang w:val="lt-LT"/>
        </w:rPr>
        <w:t xml:space="preserve">rbiavimas eTwinning programoje ir projekto veiklų </w:t>
      </w:r>
      <w:r w:rsidR="00A46A87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sklaida internete bei žiniasklaidoje; </w:t>
      </w:r>
      <w:r w:rsidR="00E53EB5" w:rsidRPr="00A46A87">
        <w:rPr>
          <w:rFonts w:ascii="Times New Roman" w:hAnsi="Times New Roman" w:cs="Times New Roman"/>
          <w:sz w:val="24"/>
          <w:szCs w:val="24"/>
          <w:lang w:val="lt-LT"/>
        </w:rPr>
        <w:t>projektas darys teigiamą įtaką</w:t>
      </w:r>
      <w:r w:rsidR="0030263F" w:rsidRPr="00A46A87">
        <w:rPr>
          <w:rFonts w:ascii="Times New Roman" w:hAnsi="Times New Roman" w:cs="Times New Roman"/>
          <w:sz w:val="24"/>
          <w:szCs w:val="24"/>
          <w:lang w:val="lt-LT"/>
        </w:rPr>
        <w:t xml:space="preserve"> pozityviam požiūriui į ES vertybes.</w:t>
      </w:r>
    </w:p>
    <w:p w:rsidR="00EE2BBB" w:rsidRPr="00A46A87" w:rsidRDefault="00EE2BBB" w:rsidP="00EE2BBB">
      <w:pPr>
        <w:rPr>
          <w:rFonts w:ascii="Times New Roman" w:hAnsi="Times New Roman" w:cs="Times New Roman"/>
          <w:sz w:val="24"/>
          <w:szCs w:val="24"/>
        </w:rPr>
      </w:pPr>
    </w:p>
    <w:p w:rsidR="00D53788" w:rsidRPr="00A46A87" w:rsidRDefault="00D53788" w:rsidP="00EE2BBB">
      <w:pPr>
        <w:rPr>
          <w:rFonts w:ascii="Times New Roman" w:hAnsi="Times New Roman" w:cs="Times New Roman"/>
          <w:sz w:val="24"/>
          <w:szCs w:val="24"/>
        </w:rPr>
      </w:pPr>
    </w:p>
    <w:sectPr w:rsidR="00D53788" w:rsidRPr="00A46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D31"/>
    <w:multiLevelType w:val="hybridMultilevel"/>
    <w:tmpl w:val="9EDC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BB"/>
    <w:rsid w:val="00147256"/>
    <w:rsid w:val="00237630"/>
    <w:rsid w:val="0030263F"/>
    <w:rsid w:val="00327EFA"/>
    <w:rsid w:val="00354D47"/>
    <w:rsid w:val="003B3763"/>
    <w:rsid w:val="003D479A"/>
    <w:rsid w:val="00413FD7"/>
    <w:rsid w:val="005B5ACB"/>
    <w:rsid w:val="00874332"/>
    <w:rsid w:val="00903BB1"/>
    <w:rsid w:val="00942949"/>
    <w:rsid w:val="00A46A87"/>
    <w:rsid w:val="00CE413A"/>
    <w:rsid w:val="00D53788"/>
    <w:rsid w:val="00DF2058"/>
    <w:rsid w:val="00E53EB5"/>
    <w:rsid w:val="00E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57F3"/>
  <w15:chartTrackingRefBased/>
  <w15:docId w15:val="{0238A2B1-0B2B-474B-830B-FE1CDE0E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2020-12-06T17:29:00Z</dcterms:created>
  <dcterms:modified xsi:type="dcterms:W3CDTF">2020-12-06T17:29:00Z</dcterms:modified>
</cp:coreProperties>
</file>